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июня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№3 Ханты-Мансийского судебного района Ханты-Мансийского автономного округа-Югры Миненко </w:t>
      </w:r>
      <w:r>
        <w:rPr>
          <w:rFonts w:ascii="Times New Roman" w:eastAsia="Times New Roman" w:hAnsi="Times New Roman" w:cs="Times New Roman"/>
        </w:rPr>
        <w:t>Юлия Борисовна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1204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Зарубина Ивана Александровича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18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10.06.2024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Зарубин И.А.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</w:t>
      </w:r>
      <w:r>
        <w:rPr>
          <w:rFonts w:ascii="Times New Roman" w:eastAsia="Times New Roman" w:hAnsi="Times New Roman" w:cs="Times New Roman"/>
        </w:rPr>
        <w:t xml:space="preserve"> опьянения в общественном месте </w:t>
      </w:r>
      <w:r>
        <w:rPr>
          <w:rFonts w:ascii="Times New Roman" w:eastAsia="Times New Roman" w:hAnsi="Times New Roman" w:cs="Times New Roman"/>
        </w:rPr>
        <w:t>около дома №</w:t>
      </w:r>
      <w:r>
        <w:rPr>
          <w:rFonts w:ascii="Times New Roman" w:eastAsia="Times New Roman" w:hAnsi="Times New Roman" w:cs="Times New Roman"/>
        </w:rPr>
        <w:t>13/1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Молодежная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имел шаткую походку, невнятную речь</w:t>
      </w:r>
      <w:r>
        <w:rPr>
          <w:rFonts w:ascii="Times New Roman" w:eastAsia="Times New Roman" w:hAnsi="Times New Roman" w:cs="Times New Roman"/>
        </w:rPr>
        <w:t xml:space="preserve">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Зарубин И.А.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Зарубина И.А.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Зарубиным И.А.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10.06.2024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инспектора ОР ППСП МО МВД «Ханты-Мансийский»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10.06.2024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10.06.2024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892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10.06.2024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Зарубин И.А.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1,10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Зарубина И.А.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Зарубина И.А.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полное признание вины, раскаяние в совершенном правонарушении.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Зарубину И.А.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Зарубина Ивана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пять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</w:t>
      </w:r>
      <w:r>
        <w:rPr>
          <w:rFonts w:ascii="Times New Roman" w:eastAsia="Times New Roman" w:hAnsi="Times New Roman" w:cs="Times New Roman"/>
        </w:rPr>
        <w:t>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Зарубину И.А.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10.06.2024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8rplc-8">
    <w:name w:val="cat-UserDefined grp-18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